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20A" w:rsidRPr="00F3420A" w:rsidRDefault="00F3420A" w:rsidP="00F3420A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3420A">
        <w:rPr>
          <w:rFonts w:ascii="Arial" w:hAnsi="Arial" w:cs="Arial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652909AC" wp14:editId="7264E5FF">
            <wp:extent cx="1580444" cy="2305376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zh.Uolls-Zamok-iz-stekla--702x102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444" cy="230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420A">
        <w:rPr>
          <w:rFonts w:ascii="Arial" w:hAnsi="Arial" w:cs="Arial"/>
          <w:color w:val="000000" w:themeColor="text1"/>
          <w:sz w:val="32"/>
          <w:szCs w:val="32"/>
        </w:rPr>
        <w:br/>
      </w:r>
    </w:p>
    <w:p w:rsidR="00F3420A" w:rsidRPr="00F3420A" w:rsidRDefault="00F3420A" w:rsidP="00F3420A">
      <w:pPr>
        <w:ind w:firstLine="708"/>
        <w:jc w:val="both"/>
        <w:rPr>
          <w:rFonts w:ascii="Arial" w:hAnsi="Arial" w:cs="Arial"/>
          <w:color w:val="000000" w:themeColor="text1"/>
          <w:sz w:val="32"/>
          <w:szCs w:val="32"/>
        </w:rPr>
      </w:pPr>
      <w:proofErr w:type="spellStart"/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Д.Тартт</w:t>
      </w:r>
      <w:proofErr w:type="spellEnd"/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— «Щегол». Обладатель Пулитцеровской литературной премии, «Книга года» согласно онлайн-</w:t>
      </w:r>
      <w:proofErr w:type="spellStart"/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маркету</w:t>
      </w:r>
      <w:proofErr w:type="spellEnd"/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Amazon</w:t>
      </w:r>
      <w:proofErr w:type="spellEnd"/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. Книга являет собой произведение о мощи искусства и</w:t>
      </w:r>
      <w:r w:rsidRPr="00F3420A">
        <w:rPr>
          <w:rFonts w:ascii="Arial" w:hAnsi="Arial" w:cs="Arial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о том, как оно — иногда совершенно не так, как нужно, — может изменить всю человеческую жизнь.</w:t>
      </w:r>
      <w:r w:rsidRPr="00F3420A">
        <w:rPr>
          <w:rFonts w:ascii="Arial" w:hAnsi="Arial" w:cs="Arial"/>
          <w:color w:val="000000" w:themeColor="text1"/>
          <w:sz w:val="32"/>
          <w:szCs w:val="32"/>
        </w:rPr>
        <w:br/>
      </w:r>
    </w:p>
    <w:p w:rsidR="00F3420A" w:rsidRPr="00F3420A" w:rsidRDefault="00F3420A" w:rsidP="00F3420A">
      <w:pPr>
        <w:jc w:val="center"/>
        <w:rPr>
          <w:color w:val="000000" w:themeColor="text1"/>
          <w:sz w:val="32"/>
          <w:szCs w:val="32"/>
        </w:rPr>
      </w:pPr>
      <w:r w:rsidRPr="00F3420A">
        <w:rPr>
          <w:rFonts w:ascii="Arial" w:hAnsi="Arial" w:cs="Arial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23D851AA" wp14:editId="3CC19B22">
            <wp:extent cx="1851378" cy="185137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.Tartt-SHHegol-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209" cy="186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420A">
        <w:rPr>
          <w:rFonts w:ascii="Arial" w:hAnsi="Arial" w:cs="Arial"/>
          <w:color w:val="000000" w:themeColor="text1"/>
          <w:sz w:val="32"/>
          <w:szCs w:val="32"/>
        </w:rPr>
        <w:br/>
      </w:r>
    </w:p>
    <w:p w:rsidR="00F3420A" w:rsidRPr="00F3420A" w:rsidRDefault="00F3420A" w:rsidP="00F3420A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3420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Источник информации: </w:t>
      </w:r>
      <w:proofErr w:type="spellStart"/>
      <w:r w:rsidRPr="00F3420A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Lmlnews</w:t>
      </w:r>
      <w:proofErr w:type="spellEnd"/>
      <w:r w:rsidRPr="00F3420A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proofErr w:type="spellStart"/>
      <w:r w:rsidRPr="00F3420A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ru</w:t>
      </w:r>
      <w:proofErr w:type="spellEnd"/>
      <w:r w:rsidRPr="00F3420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Женский онлайн журнал / Главная / Самые ожидаемые книги2016 года [Электронный ресурс] – Режим доступа: </w:t>
      </w:r>
      <w:hyperlink r:id="rId6" w:history="1">
        <w:r w:rsidRPr="00F3420A">
          <w:rPr>
            <w:rStyle w:val="a3"/>
            <w:rFonts w:ascii="Times New Roman" w:hAnsi="Times New Roman" w:cs="Times New Roman"/>
            <w:sz w:val="32"/>
            <w:szCs w:val="32"/>
          </w:rPr>
          <w:t>http://lmlnews.ru/samye-ozhidaemye-knigi-2016-goda/</w:t>
        </w:r>
      </w:hyperlink>
      <w:r w:rsidRPr="00F3420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:rsidR="00F3420A" w:rsidRPr="00F3420A" w:rsidRDefault="00F3420A" w:rsidP="00F3420A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F3420A" w:rsidRPr="00F3420A" w:rsidRDefault="00F3420A" w:rsidP="00F3420A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3420A">
        <w:rPr>
          <w:rFonts w:ascii="Times New Roman" w:hAnsi="Times New Roman" w:cs="Times New Roman"/>
          <w:color w:val="000000" w:themeColor="text1"/>
          <w:sz w:val="32"/>
          <w:szCs w:val="32"/>
        </w:rPr>
        <w:t>Оригинал – макет изготовлен на ПЭВМ и отпечатан на принтере в МБУ «Исаклинская МЦРБ»</w:t>
      </w:r>
    </w:p>
    <w:p w:rsidR="00F3420A" w:rsidRPr="00F3420A" w:rsidRDefault="00F3420A" w:rsidP="00F3420A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3420A">
        <w:rPr>
          <w:rFonts w:ascii="Times New Roman" w:hAnsi="Times New Roman" w:cs="Times New Roman"/>
          <w:color w:val="000000" w:themeColor="text1"/>
          <w:sz w:val="32"/>
          <w:szCs w:val="32"/>
        </w:rPr>
        <w:t>Тираж 10 экз.</w:t>
      </w:r>
    </w:p>
    <w:p w:rsidR="00F3420A" w:rsidRPr="00F3420A" w:rsidRDefault="00F3420A" w:rsidP="00F3420A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F3420A" w:rsidRDefault="00F3420A" w:rsidP="00F3420A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3420A">
        <w:rPr>
          <w:rFonts w:ascii="Times New Roman" w:hAnsi="Times New Roman" w:cs="Times New Roman"/>
          <w:color w:val="000000" w:themeColor="text1"/>
          <w:sz w:val="32"/>
          <w:szCs w:val="32"/>
        </w:rPr>
        <w:t>Составитель: Новикова В.Г.© библиограф МБУ «Исаклинская МЦРБ»</w:t>
      </w:r>
    </w:p>
    <w:p w:rsidR="00856E7A" w:rsidRPr="00F3420A" w:rsidRDefault="00856E7A" w:rsidP="00F3420A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3420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Муниципальное бюджетное учреждение</w:t>
      </w:r>
    </w:p>
    <w:p w:rsidR="00856E7A" w:rsidRPr="00F3420A" w:rsidRDefault="00856E7A" w:rsidP="00555CD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F3420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«Исаклинская МЦРБ»</w:t>
      </w:r>
    </w:p>
    <w:p w:rsidR="00555CD1" w:rsidRPr="00F3420A" w:rsidRDefault="00856E7A" w:rsidP="00555CD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F3420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Цент</w:t>
      </w:r>
      <w:r w:rsidR="00555CD1" w:rsidRPr="00F3420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ральная районная </w:t>
      </w:r>
      <w:proofErr w:type="gramStart"/>
      <w:r w:rsidR="00555CD1" w:rsidRPr="00F3420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библиотека  им.</w:t>
      </w:r>
      <w:proofErr w:type="gramEnd"/>
      <w:r w:rsidR="00555CD1" w:rsidRPr="00F3420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</w:t>
      </w:r>
      <w:r w:rsidRPr="00F3420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Героя Советского Союза</w:t>
      </w:r>
    </w:p>
    <w:p w:rsidR="00856E7A" w:rsidRPr="00F3420A" w:rsidRDefault="00856E7A" w:rsidP="00555CD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F3420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Зиненко И.Г.</w:t>
      </w:r>
    </w:p>
    <w:p w:rsidR="00856E7A" w:rsidRDefault="00856E7A" w:rsidP="00856E7A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56E7A" w:rsidRDefault="00F3420A" w:rsidP="00856E7A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424603</wp:posOffset>
                </wp:positionH>
                <wp:positionV relativeFrom="paragraph">
                  <wp:posOffset>103293</wp:posOffset>
                </wp:positionV>
                <wp:extent cx="666045" cy="451556"/>
                <wp:effectExtent l="0" t="0" r="20320" b="2476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45" cy="45155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420A" w:rsidRDefault="00F3420A" w:rsidP="00F3420A">
                            <w:pPr>
                              <w:jc w:val="center"/>
                            </w:pPr>
                            <w:r>
                              <w:t>12+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" o:spid="_x0000_s1026" style="position:absolute;left:0;text-align:left;margin-left:33.45pt;margin-top:8.15pt;width:52.45pt;height:35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" fillcolor="white [3201]" strokecolor="#70ad47 [3209]" strokeweight="1pt">
                <v:stroke joinstyle="miter"/>
                <v:textbox>
                  <w:txbxContent>
                    <w:p w:rsidR="00F3420A" w:rsidRDefault="00F3420A" w:rsidP="00F3420A">
                      <w:pPr>
                        <w:jc w:val="center"/>
                      </w:pPr>
                      <w:r>
                        <w:t>12+</w:t>
                      </w:r>
                    </w:p>
                  </w:txbxContent>
                </v:textbox>
              </v:oval>
            </w:pict>
          </mc:Fallback>
        </mc:AlternateContent>
      </w:r>
    </w:p>
    <w:p w:rsidR="00856E7A" w:rsidRDefault="00555CD1" w:rsidP="00856E7A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BEB551" wp14:editId="1F3EBB92">
                <wp:simplePos x="0" y="0"/>
                <wp:positionH relativeFrom="column">
                  <wp:posOffset>-162420</wp:posOffset>
                </wp:positionH>
                <wp:positionV relativeFrom="paragraph">
                  <wp:posOffset>264019</wp:posOffset>
                </wp:positionV>
                <wp:extent cx="3589867" cy="3386667"/>
                <wp:effectExtent l="0" t="0" r="0" b="444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9867" cy="3386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5CD1" w:rsidRPr="00F3420A" w:rsidRDefault="00555CD1" w:rsidP="00555C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00"/>
                                <w:szCs w:val="10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3420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00"/>
                                <w:szCs w:val="10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Самые ожидаемые книги 2016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EB551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7" type="#_x0000_t202" style="position:absolute;left:0;text-align:left;margin-left:-12.8pt;margin-top:20.8pt;width:282.65pt;height:26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" filled="f" stroked="f">
                <v:fill o:detectmouseclick="t"/>
                <v:textbox>
                  <w:txbxContent>
                    <w:p w:rsidR="00555CD1" w:rsidRPr="00F3420A" w:rsidRDefault="00555CD1" w:rsidP="00555C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00"/>
                          <w:szCs w:val="10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3420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00"/>
                          <w:szCs w:val="10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Самые ожидаемые книги 2016 года</w:t>
                      </w:r>
                    </w:p>
                  </w:txbxContent>
                </v:textbox>
              </v:shape>
            </w:pict>
          </mc:Fallback>
        </mc:AlternateContent>
      </w:r>
    </w:p>
    <w:p w:rsidR="00856E7A" w:rsidRDefault="00856E7A" w:rsidP="00856E7A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56E7A" w:rsidRDefault="00856E7A" w:rsidP="00856E7A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56E7A" w:rsidRDefault="00856E7A" w:rsidP="00856E7A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56E7A" w:rsidRDefault="00856E7A" w:rsidP="00856E7A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56E7A" w:rsidRDefault="00856E7A" w:rsidP="00856E7A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56E7A" w:rsidRDefault="00856E7A" w:rsidP="00856E7A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56E7A" w:rsidRDefault="00856E7A" w:rsidP="00856E7A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56E7A" w:rsidRDefault="00856E7A" w:rsidP="00856E7A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56E7A" w:rsidRDefault="00856E7A" w:rsidP="00856E7A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56E7A" w:rsidRDefault="00856E7A" w:rsidP="00856E7A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56E7A" w:rsidRDefault="00856E7A" w:rsidP="00856E7A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56E7A" w:rsidRDefault="00856E7A" w:rsidP="00856E7A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420A" w:rsidRDefault="00F3420A" w:rsidP="00555CD1">
      <w:pPr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56E7A" w:rsidRPr="00F3420A" w:rsidRDefault="00555CD1" w:rsidP="00555CD1">
      <w:pPr>
        <w:ind w:firstLine="708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3420A">
        <w:rPr>
          <w:rFonts w:ascii="Times New Roman" w:hAnsi="Times New Roman" w:cs="Times New Roman"/>
          <w:color w:val="000000" w:themeColor="text1"/>
          <w:sz w:val="32"/>
          <w:szCs w:val="32"/>
        </w:rPr>
        <w:t>с.Исаклы, 2016</w:t>
      </w:r>
    </w:p>
    <w:p w:rsidR="00856E7A" w:rsidRDefault="00856E7A" w:rsidP="00F3420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3721A" w:rsidRPr="00F3420A" w:rsidRDefault="0043721A" w:rsidP="00856E7A">
      <w:pPr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3420A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 xml:space="preserve">Не раздумывая можно сказать, что 2016 год будет продуктивным и интересным на книжном поприще. Нас ждет литература различных жанров, поэтому </w:t>
      </w:r>
      <w:proofErr w:type="spellStart"/>
      <w:r w:rsidRPr="00F3420A">
        <w:rPr>
          <w:rFonts w:ascii="Times New Roman" w:hAnsi="Times New Roman" w:cs="Times New Roman"/>
          <w:color w:val="000000" w:themeColor="text1"/>
          <w:sz w:val="32"/>
          <w:szCs w:val="32"/>
        </w:rPr>
        <w:t>книголюбители</w:t>
      </w:r>
      <w:proofErr w:type="spellEnd"/>
      <w:r w:rsidRPr="00F3420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смогут вдоволь насладиться отличными новинками. Ниже вашему вниманию представлена подборка из 10 наиболее ожидаемых и лучших книг 2016 года — новинки, которые с нетерпением ждут многие ценители поистине хорошей литературы. Отличный интернет-магазин книг в Украине — profibooks.com.ua, в котором вы найдете много интересных новых книг!</w:t>
      </w:r>
      <w:r w:rsidRPr="00F3420A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</w:p>
    <w:p w:rsidR="0043721A" w:rsidRPr="00F3420A" w:rsidRDefault="0043721A" w:rsidP="00F3420A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F3420A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Самые популярные и новые книги 2</w:t>
      </w:r>
      <w:r w:rsidRPr="00F3420A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016 года — список и краткий обзор.</w:t>
      </w:r>
    </w:p>
    <w:p w:rsidR="0043721A" w:rsidRPr="00F3420A" w:rsidRDefault="0043721A" w:rsidP="00856E7A">
      <w:pPr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proofErr w:type="spellStart"/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К.Р.Сафон</w:t>
      </w:r>
      <w:proofErr w:type="spellEnd"/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— «Марина». Мистический роман-детектив вправе считаться лучшей книгой писателя. К тому же, сам автор утверждает, что это его наилучшее литературное творение. Данное повествование окунает нас </w:t>
      </w:r>
      <w:proofErr w:type="gramStart"/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в полную легенд</w:t>
      </w:r>
      <w:proofErr w:type="gramEnd"/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Барселону конца 70-х годов прошлого века. Основной персонаж — Оскар остается тет-а-тет с этим городом, тайны которого ему и предстоит открыть.</w:t>
      </w:r>
    </w:p>
    <w:p w:rsidR="0043721A" w:rsidRPr="00F3420A" w:rsidRDefault="0043721A" w:rsidP="0043721A">
      <w:pPr>
        <w:jc w:val="center"/>
        <w:rPr>
          <w:color w:val="000000" w:themeColor="text1"/>
          <w:sz w:val="32"/>
          <w:szCs w:val="32"/>
        </w:rPr>
      </w:pPr>
      <w:r w:rsidRPr="00F3420A">
        <w:rPr>
          <w:rFonts w:ascii="Arial" w:hAnsi="Arial" w:cs="Arial"/>
          <w:color w:val="000000" w:themeColor="text1"/>
          <w:sz w:val="32"/>
          <w:szCs w:val="32"/>
        </w:rPr>
        <w:br/>
      </w:r>
      <w:r w:rsidRPr="00F3420A">
        <w:rPr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01472EE5" wp14:editId="22DEA816">
            <wp:extent cx="1636888" cy="2574766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.R.Safon-Marina-1-651x1024.jpg.pagespeed.ce.BqIia5JBiX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739" cy="261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21A" w:rsidRPr="00F3420A" w:rsidRDefault="0043721A" w:rsidP="00856E7A">
      <w:pPr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proofErr w:type="spellStart"/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Б.Вербер</w:t>
      </w:r>
      <w:proofErr w:type="spellEnd"/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— «Третье человечество. Голос Земли». Гея, богиня Земли, поднимается против человечества. Это произведение, как и прочие повествования данного автора, не обычная художественная литература. Этот роман заставляет читателя думать, затрагивает глубинные философские проблемы и по-своему отвечает на них.</w:t>
      </w:r>
    </w:p>
    <w:p w:rsidR="0043721A" w:rsidRPr="00F3420A" w:rsidRDefault="0043721A" w:rsidP="0043721A">
      <w:pPr>
        <w:jc w:val="center"/>
        <w:rPr>
          <w:color w:val="000000" w:themeColor="text1"/>
          <w:sz w:val="32"/>
          <w:szCs w:val="32"/>
        </w:rPr>
      </w:pPr>
      <w:r w:rsidRPr="00F3420A">
        <w:rPr>
          <w:rFonts w:ascii="Arial" w:hAnsi="Arial" w:cs="Arial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52E323DE" wp14:editId="6EE3D2C0">
            <wp:extent cx="1806223" cy="2653624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.Verber-Tret-e-chelovechestvo.-Golos-Zemli--697x1024.jpg.pagespeed.ce.s5YnYUASa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586" cy="269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21A" w:rsidRPr="00F3420A" w:rsidRDefault="0043721A" w:rsidP="0043721A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F3420A">
        <w:rPr>
          <w:rFonts w:ascii="Arial" w:hAnsi="Arial" w:cs="Arial"/>
          <w:color w:val="000000" w:themeColor="text1"/>
          <w:sz w:val="32"/>
          <w:szCs w:val="32"/>
        </w:rPr>
        <w:br/>
      </w:r>
      <w:r w:rsidR="00856E7A"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            </w:t>
      </w:r>
      <w:proofErr w:type="spellStart"/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Дж.Страуд</w:t>
      </w:r>
      <w:proofErr w:type="spellEnd"/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— «Кричащая лестница». Автор написал произведение о дружбе и наделил его мистическими событиями, напоминая, что существуют силы могущественнее нас, и ничего с этим невозможно поделать.</w:t>
      </w:r>
    </w:p>
    <w:p w:rsidR="0043721A" w:rsidRPr="00F3420A" w:rsidRDefault="0043721A" w:rsidP="0043721A">
      <w:pPr>
        <w:jc w:val="center"/>
        <w:rPr>
          <w:color w:val="000000" w:themeColor="text1"/>
          <w:sz w:val="32"/>
          <w:szCs w:val="32"/>
        </w:rPr>
      </w:pPr>
      <w:r w:rsidRPr="00F3420A">
        <w:rPr>
          <w:rFonts w:ascii="Arial" w:hAnsi="Arial" w:cs="Arial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351902D7" wp14:editId="1B8ECBF2">
            <wp:extent cx="1952977" cy="1952977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zh.Straud-Krichashhaya-lestnitsa--e1450623498441.jpg.pagespeed.ce.Ettq2fs3x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62" cy="197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21A" w:rsidRPr="00F3420A" w:rsidRDefault="0043721A" w:rsidP="0043721A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F3420A">
        <w:rPr>
          <w:rFonts w:ascii="Arial" w:hAnsi="Arial" w:cs="Arial"/>
          <w:color w:val="000000" w:themeColor="text1"/>
          <w:sz w:val="32"/>
          <w:szCs w:val="32"/>
        </w:rPr>
        <w:br/>
      </w:r>
      <w:r w:rsidR="00856E7A"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                </w:t>
      </w:r>
      <w:proofErr w:type="spellStart"/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Фр.Бегбедер</w:t>
      </w:r>
      <w:proofErr w:type="spellEnd"/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— «</w:t>
      </w:r>
      <w:proofErr w:type="spellStart"/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Уна</w:t>
      </w:r>
      <w:proofErr w:type="spellEnd"/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и Сэлинджер». Еще одно произведение, предназначенное для аудитории «18+». Его жанру писатель с характерным ему эпатажем дал название «</w:t>
      </w:r>
      <w:proofErr w:type="spellStart"/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faction</w:t>
      </w:r>
      <w:proofErr w:type="spellEnd"/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», происходящее от англоязычного </w:t>
      </w:r>
      <w:proofErr w:type="spellStart"/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fact</w:t>
      </w:r>
      <w:proofErr w:type="spellEnd"/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и </w:t>
      </w:r>
      <w:proofErr w:type="spellStart"/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fiction</w:t>
      </w:r>
      <w:proofErr w:type="spellEnd"/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. Это произведение посвящено любовной истории литератора </w:t>
      </w:r>
      <w:proofErr w:type="spellStart"/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Дж.Сэлинджера</w:t>
      </w:r>
      <w:proofErr w:type="spellEnd"/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и дочки известнейшего драматурга </w:t>
      </w:r>
      <w:proofErr w:type="spellStart"/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У.О’Нил</w:t>
      </w:r>
      <w:proofErr w:type="spellEnd"/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.</w:t>
      </w:r>
    </w:p>
    <w:p w:rsidR="0043721A" w:rsidRPr="00F3420A" w:rsidRDefault="0043721A" w:rsidP="0043721A">
      <w:pPr>
        <w:jc w:val="center"/>
        <w:rPr>
          <w:color w:val="000000" w:themeColor="text1"/>
          <w:sz w:val="32"/>
          <w:szCs w:val="32"/>
        </w:rPr>
      </w:pPr>
      <w:r w:rsidRPr="00F3420A">
        <w:rPr>
          <w:rFonts w:ascii="Arial" w:hAnsi="Arial" w:cs="Arial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5032D496" wp14:editId="491257E2">
            <wp:extent cx="1411111" cy="2396416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r.Begbeder-Una-i-Se-lindzher-.jpg.pagespeed.ce.wphO3aJcGj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319" cy="242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21A" w:rsidRPr="00F3420A" w:rsidRDefault="0043721A" w:rsidP="0043721A">
      <w:pPr>
        <w:jc w:val="both"/>
        <w:rPr>
          <w:rFonts w:ascii="Arial" w:hAnsi="Arial" w:cs="Arial"/>
          <w:color w:val="000000" w:themeColor="text1"/>
          <w:sz w:val="32"/>
          <w:szCs w:val="32"/>
          <w:shd w:val="clear" w:color="auto" w:fill="FFFFFF"/>
        </w:rPr>
      </w:pPr>
      <w:r w:rsidRPr="00F3420A">
        <w:rPr>
          <w:rFonts w:ascii="Arial" w:hAnsi="Arial" w:cs="Arial"/>
          <w:color w:val="000000" w:themeColor="text1"/>
          <w:sz w:val="32"/>
          <w:szCs w:val="32"/>
        </w:rPr>
        <w:br/>
      </w:r>
      <w:r w:rsidR="00856E7A"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                    </w:t>
      </w:r>
      <w:proofErr w:type="spellStart"/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Б.Акунин</w:t>
      </w:r>
      <w:proofErr w:type="spellEnd"/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— «Планета вода». Предпоследнее литературное творение из сборника повестей о детективе </w:t>
      </w:r>
      <w:proofErr w:type="spellStart"/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Фандорине</w:t>
      </w:r>
      <w:proofErr w:type="spellEnd"/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, состоящего из трех частей: «Планета вода», «Парус одинокий», «Куда ж нам плыть?». Новая книжка, рассказывающая о событиях из жизни Эраста Петровича в 20-м столетии, не поведает о судьбе персонажа после событий «Чёрного города», а восполнит некоторые пробелы,</w:t>
      </w:r>
      <w:r w:rsidRPr="00F3420A">
        <w:rPr>
          <w:rFonts w:ascii="Arial" w:hAnsi="Arial" w:cs="Arial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образовавшиеся в биографии детективной повести.</w:t>
      </w:r>
    </w:p>
    <w:p w:rsidR="0043721A" w:rsidRPr="00F3420A" w:rsidRDefault="0043721A" w:rsidP="0043721A">
      <w:pPr>
        <w:jc w:val="center"/>
        <w:rPr>
          <w:color w:val="000000" w:themeColor="text1"/>
          <w:sz w:val="32"/>
          <w:szCs w:val="32"/>
        </w:rPr>
      </w:pPr>
      <w:r w:rsidRPr="00F3420A">
        <w:rPr>
          <w:rFonts w:ascii="Arial" w:hAnsi="Arial" w:cs="Arial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5FC24753" wp14:editId="3B372D45">
            <wp:extent cx="2953272" cy="1501422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.Akunin-Planeta-voda-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288" cy="151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420A">
        <w:rPr>
          <w:rFonts w:ascii="Arial" w:hAnsi="Arial" w:cs="Arial"/>
          <w:color w:val="000000" w:themeColor="text1"/>
          <w:sz w:val="32"/>
          <w:szCs w:val="32"/>
        </w:rPr>
        <w:br/>
      </w:r>
    </w:p>
    <w:p w:rsidR="00856E7A" w:rsidRPr="00F3420A" w:rsidRDefault="0043721A" w:rsidP="00856E7A">
      <w:pPr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proofErr w:type="spellStart"/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Дж.Арментроут</w:t>
      </w:r>
      <w:proofErr w:type="spellEnd"/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— «Обсидиан». Современное </w:t>
      </w:r>
      <w:proofErr w:type="spellStart"/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фэнтези</w:t>
      </w:r>
      <w:proofErr w:type="spellEnd"/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становится на ступень выше – теперь любовь вампира и человека, ставшая уже неактуальной, сменяется любовью девушки, живущей на Земле, и инопланетянина.</w:t>
      </w:r>
    </w:p>
    <w:p w:rsidR="0043721A" w:rsidRPr="00F3420A" w:rsidRDefault="0043721A" w:rsidP="00856E7A">
      <w:pPr>
        <w:jc w:val="center"/>
        <w:rPr>
          <w:rFonts w:ascii="Arial" w:hAnsi="Arial" w:cs="Arial"/>
          <w:color w:val="000000" w:themeColor="text1"/>
          <w:sz w:val="32"/>
          <w:szCs w:val="32"/>
          <w:shd w:val="clear" w:color="auto" w:fill="FFFFFF"/>
        </w:rPr>
      </w:pPr>
      <w:r w:rsidRPr="00F3420A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F3420A">
        <w:rPr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4ED07C0B" wp14:editId="2F3392E1">
            <wp:extent cx="1806222" cy="2918529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zh.Armentrout-Obsidian-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013" cy="295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21A" w:rsidRPr="00F3420A" w:rsidRDefault="0043721A" w:rsidP="00856E7A">
      <w:pPr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proofErr w:type="spellStart"/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Дж.Керуак</w:t>
      </w:r>
      <w:proofErr w:type="spellEnd"/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— «Море — мой брат». Одинокий странник». Книга, длительный период считающаяся потерянной. Здесь наблюдаются все особенности стиля </w:t>
      </w:r>
      <w:proofErr w:type="spellStart"/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Керуака</w:t>
      </w:r>
      <w:proofErr w:type="spellEnd"/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и имеются главные мотивы творчества автора: кочевническая жизнь, поиски сути материализма</w:t>
      </w:r>
      <w:r w:rsidRPr="00F3420A">
        <w:rPr>
          <w:rFonts w:ascii="Arial" w:hAnsi="Arial" w:cs="Arial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в своем существовании, дружба между мужчинами, </w:t>
      </w:r>
      <w:proofErr w:type="spellStart"/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алкозависимость</w:t>
      </w:r>
      <w:proofErr w:type="spellEnd"/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и философские разговоры.</w:t>
      </w:r>
    </w:p>
    <w:p w:rsidR="0043721A" w:rsidRPr="00F3420A" w:rsidRDefault="0043721A" w:rsidP="0043721A">
      <w:pPr>
        <w:jc w:val="center"/>
        <w:rPr>
          <w:color w:val="000000" w:themeColor="text1"/>
          <w:sz w:val="32"/>
          <w:szCs w:val="32"/>
        </w:rPr>
      </w:pPr>
      <w:r w:rsidRPr="00F3420A">
        <w:rPr>
          <w:rFonts w:ascii="Arial" w:hAnsi="Arial" w:cs="Arial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68969641" wp14:editId="740F379E">
            <wp:extent cx="2641600" cy="2641600"/>
            <wp:effectExtent l="0" t="0" r="635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zh.Keruak-More-moj-brat-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942" cy="266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21A" w:rsidRPr="00F3420A" w:rsidRDefault="0043721A" w:rsidP="0043721A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56E7A" w:rsidRPr="00F3420A" w:rsidRDefault="0043721A" w:rsidP="00856E7A">
      <w:pPr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proofErr w:type="spellStart"/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И.Макьюэн</w:t>
      </w:r>
      <w:proofErr w:type="spellEnd"/>
      <w:r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— «Сластена». Писатель уже многое привнес в современную литературу своим шедевром «Искупление». Этот же будет гораздо позитивнее – события происходят в восьмидесятых годах ХХ столетия. Молодая девушка осуществляет слежку за неким писателем, однако между ними вдруг разгорается любовь, ставя под сомнение успех всего задания.</w:t>
      </w:r>
    </w:p>
    <w:p w:rsidR="00856E7A" w:rsidRPr="00F3420A" w:rsidRDefault="00856E7A" w:rsidP="00856E7A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r w:rsidRPr="00F3420A">
        <w:rPr>
          <w:rFonts w:ascii="Arial" w:hAnsi="Arial" w:cs="Arial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06D599D8" wp14:editId="4B7BA73E">
            <wp:extent cx="1490134" cy="234463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.Mak-yue-n-Slastena-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418" cy="237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E7A" w:rsidRPr="00F3420A" w:rsidRDefault="0043721A" w:rsidP="00856E7A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F3420A">
        <w:rPr>
          <w:rFonts w:ascii="Arial" w:hAnsi="Arial" w:cs="Arial"/>
          <w:color w:val="000000" w:themeColor="text1"/>
          <w:sz w:val="32"/>
          <w:szCs w:val="32"/>
        </w:rPr>
        <w:br/>
      </w:r>
      <w:r w:rsidR="00856E7A"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            </w:t>
      </w:r>
      <w:proofErr w:type="spellStart"/>
      <w:r w:rsidR="00856E7A"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Дж.Уоллс</w:t>
      </w:r>
      <w:proofErr w:type="spellEnd"/>
      <w:r w:rsidR="00856E7A"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— «Замок из стекла». В данном произведении писатель повествует о своих детских годах и взрослении в многодетной и необыкновенной семье, практикующей повергающие в настоящий шок методы воспитания. Многие годы </w:t>
      </w:r>
      <w:proofErr w:type="spellStart"/>
      <w:r w:rsidR="00856E7A"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Уоллс</w:t>
      </w:r>
      <w:proofErr w:type="spellEnd"/>
      <w:r w:rsidR="00856E7A" w:rsidRPr="00F3420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хранила в тайне свое детство, пока не осознала того, что, лишь избавившись от секретов, она двинется далее.</w:t>
      </w:r>
    </w:p>
    <w:p w:rsidR="00856E7A" w:rsidRPr="00F3420A" w:rsidRDefault="00856E7A" w:rsidP="00856E7A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bookmarkStart w:id="0" w:name="_GoBack"/>
      <w:bookmarkEnd w:id="0"/>
    </w:p>
    <w:sectPr w:rsidR="00856E7A" w:rsidRPr="00F3420A" w:rsidSect="0043721A">
      <w:pgSz w:w="16838" w:h="11906" w:orient="landscape"/>
      <w:pgMar w:top="397" w:right="953" w:bottom="397" w:left="17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FAF"/>
    <w:rsid w:val="0043721A"/>
    <w:rsid w:val="00555CD1"/>
    <w:rsid w:val="00833D09"/>
    <w:rsid w:val="00856E7A"/>
    <w:rsid w:val="00B75F3E"/>
    <w:rsid w:val="00EB7FAF"/>
    <w:rsid w:val="00F34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57F963-A5F6-48EF-9798-D331D744C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3721A"/>
  </w:style>
  <w:style w:type="character" w:styleId="a3">
    <w:name w:val="Hyperlink"/>
    <w:basedOn w:val="a0"/>
    <w:uiPriority w:val="99"/>
    <w:unhideWhenUsed/>
    <w:rsid w:val="0043721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42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342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lmlnews.ru/samye-ozhidaemye-knigi-2016-goda/" TargetMode="External"/><Relationship Id="rId11" Type="http://schemas.openxmlformats.org/officeDocument/2006/relationships/image" Target="media/image7.jp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639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2016-06-28T08:21:00Z</cp:lastPrinted>
  <dcterms:created xsi:type="dcterms:W3CDTF">2016-06-28T06:56:00Z</dcterms:created>
  <dcterms:modified xsi:type="dcterms:W3CDTF">2016-06-28T08:25:00Z</dcterms:modified>
</cp:coreProperties>
</file>